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8F" w:rsidRDefault="00DA498F" w:rsidP="00DA498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98F" w:rsidRDefault="00DA498F" w:rsidP="00DA49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98F" w:rsidRPr="009639A7" w:rsidRDefault="00DA498F" w:rsidP="00DA498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Театр – это школа добрых чувств,</w:t>
      </w:r>
    </w:p>
    <w:p w:rsidR="00DA498F" w:rsidRPr="009639A7" w:rsidRDefault="00DA498F" w:rsidP="00DA498F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красоты и человеческого братства.  </w:t>
      </w:r>
    </w:p>
    <w:p w:rsidR="00DA498F" w:rsidRPr="009639A7" w:rsidRDefault="00DA498F" w:rsidP="00DA498F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 w:rsidRPr="00963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Войтмил</w:t>
      </w:r>
      <w:proofErr w:type="spellEnd"/>
      <w:r w:rsidRPr="00963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963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Рабадан</w:t>
      </w:r>
      <w:proofErr w:type="spellEnd"/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DA498F" w:rsidRPr="009639A7" w:rsidRDefault="00DA498F" w:rsidP="00DA4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Кукольный театр - одно из самых любимых зрелищ детей. Он привлекает детей своей яркостью, красочностью, динамикой. В кукольном театре дети видят знакомые и близкие игрушки: мишку, зайку, собачку, кукол и др. - только они ожили, задвигались, заговорили и стали еще привлекательнее и интереснее. Необычайность зрелища захватывает детей, переносит их совершенно в особый, увлекательный мир, где все необыкновенно, все возможно. </w:t>
      </w:r>
    </w:p>
    <w:p w:rsidR="00DA498F" w:rsidRPr="009639A7" w:rsidRDefault="00DA498F" w:rsidP="00DA498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Кукольный театр доставляет детям удовольствие и приносит много радости. Однако нельзя рассматривать спектакль кукол как развлечение: его воспитательное значение намного шире. Школьный возраст, особенно младший, -  это период, когда у ребенка начинают формироваться вкусы, интересы, определенное отношение к окружающему, поэтому очень важно детям  показывать пример дружбы, праведности, отзывчивости, находчивости, храбрости.</w:t>
      </w:r>
    </w:p>
    <w:p w:rsidR="00DA498F" w:rsidRPr="009639A7" w:rsidRDefault="00DA498F" w:rsidP="00DA498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осуществлений этих целей кукольный театр располагает большими возможностями. Кукольный театр воздействует на зрителей целым комплексом средств: художественные образы - персонажи, оформление и музыка - все это вместе взято в силу образно - конкретного мышления младшего школьника помогает ребенку легче, ярче и правильнее понять содержание литературного произведения, влияет на развитие его художественного вкуса. Дети очень впечатлительны и быстро поддаются эмоциональному воздействию. Они активно включаются в действие, отвечают на вопросы, задаваемые куклами, охотно выполняют их поручения, дают им советы, предупреждают об опасности. Эмоционально пережитый спектакль помогает определить отношение детей к действующим лицам и их поступкам, вызывает желание подражать положительным героям и быть непохожими </w:t>
      </w:r>
      <w:proofErr w:type="gramStart"/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отрицательных. </w:t>
      </w:r>
      <w:proofErr w:type="gramStart"/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Увиденное</w:t>
      </w:r>
      <w:proofErr w:type="gramEnd"/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театре расширяет кругозор детей и надолго остается у них в памяти: они делятся впечатлениями с товарищами, рассказывают о спектакле родителям. Такие разговоры и рассказы способствуют развитию речи и умению выражать свои чувства. Дети передают в рисунках различные эпизоды спектакля, лепят фигурки отдельных персонажей и целые сцены. </w:t>
      </w:r>
    </w:p>
    <w:p w:rsidR="00DA498F" w:rsidRPr="009639A7" w:rsidRDefault="00DA498F" w:rsidP="00DA498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самое яркое отражение кукольный спектакль находит в творческих играх: дети устраивают театр и сами или при помощи игрушек разыгрывают увиденное. Эти игры развивают творческие силы и способности детей. Таким образом, кукольный театр имеет большое значение для воспитания всестороннего развития детей.</w:t>
      </w:r>
    </w:p>
    <w:p w:rsidR="00DA498F" w:rsidRPr="009639A7" w:rsidRDefault="00DA498F" w:rsidP="00DA498F">
      <w:pPr>
        <w:spacing w:before="31" w:after="31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Актуальность </w:t>
      </w:r>
      <w:r w:rsidRPr="009639A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программы обусловлена тем, что дети во внеурочное время не читают художественную литературу, не у всех есть хорошая домашняя библиотека, очень редко посещают библиотеку. Из-за чего словарный запас детей становится беднее, их речь менее распространенная, невыразительная. Дети испытывают трудности в общении, не умеют устно или письменно излагать свои мысли. Ведь именно уроки литературного чтения и чтение художественной литературы и сказок должны научить детей любить, прощать, научить делать добро. </w:t>
      </w:r>
    </w:p>
    <w:p w:rsidR="00DA498F" w:rsidRPr="009639A7" w:rsidRDefault="00DA498F" w:rsidP="00DA498F">
      <w:pPr>
        <w:spacing w:before="31" w:after="31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Введение театрального искусства через дополнительное образование способно эффективно повлиять на </w:t>
      </w:r>
      <w:proofErr w:type="spellStart"/>
      <w:r w:rsidRPr="009639A7">
        <w:rPr>
          <w:rFonts w:ascii="Times New Roman" w:eastAsia="Times New Roman" w:hAnsi="Times New Roman" w:cs="Times New Roman"/>
          <w:sz w:val="24"/>
          <w:szCs w:val="20"/>
          <w:lang w:eastAsia="ru-RU"/>
        </w:rPr>
        <w:t>воспитательно</w:t>
      </w:r>
      <w:proofErr w:type="spellEnd"/>
      <w:r w:rsidRPr="009639A7">
        <w:rPr>
          <w:rFonts w:ascii="Times New Roman" w:eastAsia="Times New Roman" w:hAnsi="Times New Roman" w:cs="Times New Roman"/>
          <w:sz w:val="24"/>
          <w:szCs w:val="20"/>
          <w:lang w:eastAsia="ru-RU"/>
        </w:rPr>
        <w:t>-образовательный процесс. Сплочение, расширение культурного диапазона учеников, повышение культуры поведения – все это возможно осуществлять через обучение и творчество на театральной студии. Театральное творчество не только помогает воспитывать, но и обучает с помощью игры, т.к. для детей игра - основной вид деятельности, постоянно перерастающий в работу (обучение)</w:t>
      </w:r>
      <w:proofErr w:type="gramStart"/>
      <w:r w:rsidRPr="009639A7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частвуя в театрализованных играх, дети знакомятся с окружающим миром через образы, краски, звуки. В</w:t>
      </w:r>
      <w:r w:rsidRPr="009639A7">
        <w:rPr>
          <w:rFonts w:ascii="Times New Roman" w:eastAsia="Times New Roman" w:hAnsi="Times New Roman" w:cs="Times New Roman"/>
          <w:sz w:val="24"/>
          <w:szCs w:val="20"/>
          <w:lang w:eastAsia="ru-RU"/>
        </w:rPr>
        <w:t>оспитывается у учащихся любовь к народным сказкам, традициям, бережное отношение к природе. Развивается у детей творческие способности мышления, наблюдательности, трудолюбия, самостоятельности, художественного вкуса.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программы</w:t>
      </w:r>
      <w:proofErr w:type="gramStart"/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639A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:</w:t>
      </w:r>
      <w:proofErr w:type="gramEnd"/>
      <w:r w:rsidRPr="009639A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раскрытие и развитие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потенциальных способностей детей через их приобщение к миру искусства – театру кукол.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программы: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Обучающие: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 детей с различными видами кукол, их конструкцией, техникой вождения;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-Конструирование и моделирование различных кукол.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Приобретать теоретические знания и навыки в правильной речи и дикции;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Приобретать знания  о жанрах и видах театрального искусства.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639A7">
        <w:rPr>
          <w:rFonts w:ascii="Times New Roman" w:eastAsia="Calibri" w:hAnsi="Times New Roman" w:cs="Times New Roman"/>
          <w:sz w:val="24"/>
          <w:szCs w:val="24"/>
          <w:lang w:eastAsia="ru-RU"/>
        </w:rPr>
        <w:t>Ознакомление с техникой перевоплощения в процессе работы актера над ролями различных жанров;</w:t>
      </w:r>
    </w:p>
    <w:p w:rsidR="00DA498F" w:rsidRPr="009639A7" w:rsidRDefault="00DA498F" w:rsidP="00DA498F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76" w:lineRule="auto"/>
        <w:ind w:right="-18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Обучение  использованию речи как выразительного средство при создании образа;</w:t>
      </w:r>
    </w:p>
    <w:p w:rsidR="00DA498F" w:rsidRPr="009639A7" w:rsidRDefault="00DA498F" w:rsidP="00DA498F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76" w:lineRule="auto"/>
        <w:ind w:right="-18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Обучение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воспитанников </w:t>
      </w: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методике работы </w:t>
      </w:r>
      <w:proofErr w:type="gramStart"/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поэтическим</w:t>
      </w:r>
      <w:proofErr w:type="gramEnd"/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проз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аическим и драматическим текстам, а также навыкам работы с различными видами театральных кукол</w:t>
      </w: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интерес к театру кукол</w:t>
      </w:r>
      <w:r w:rsidRPr="00963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кругозор исторических, экологических, литературных знаний учащихся.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Развивающие: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познавательный интерес к театральному искусству;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актёрский талант у детей, память, творческое воображение;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потребности творческого общения во всех видах театрального искусства;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навыки построения отношений на основе дружеского взаимопонимания и совместного       творчества;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аналитическое мышление.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навыки самоконтроля и оценки собственной деятельности;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умение выражать в речи свои впечатления, высказывать суждения, оценки;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 детей чувства целенаправленности и естественности в незапланированных ситуациях;</w:t>
      </w:r>
    </w:p>
    <w:p w:rsidR="00DA498F" w:rsidRPr="009639A7" w:rsidRDefault="00DA498F" w:rsidP="00DA498F">
      <w:pPr>
        <w:widowControl w:val="0"/>
        <w:tabs>
          <w:tab w:val="left" w:pos="1980"/>
        </w:tabs>
        <w:autoSpaceDE w:val="0"/>
        <w:autoSpaceDN w:val="0"/>
        <w:adjustRightInd w:val="0"/>
        <w:spacing w:after="0" w:line="276" w:lineRule="auto"/>
        <w:ind w:right="-18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Развивать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способности импровизации на сцене;</w:t>
      </w: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физические возможности тела, свободы в обращении со своим физическим аппаратом через пластический тренинг и навыки  </w:t>
      </w:r>
      <w:proofErr w:type="spellStart"/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кукловождения</w:t>
      </w:r>
      <w:proofErr w:type="spellEnd"/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DA498F" w:rsidRPr="009639A7" w:rsidRDefault="00DA498F" w:rsidP="00DA498F">
      <w:pPr>
        <w:widowControl w:val="0"/>
        <w:tabs>
          <w:tab w:val="left" w:pos="1980"/>
        </w:tabs>
        <w:autoSpaceDE w:val="0"/>
        <w:autoSpaceDN w:val="0"/>
        <w:adjustRightInd w:val="0"/>
        <w:spacing w:after="0" w:line="276" w:lineRule="auto"/>
        <w:ind w:right="-18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Развивать</w:t>
      </w: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актёрское внимание, воображение и фантазию воспитанников через упражнения психофизического тренинга;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</w:t>
      </w:r>
      <w:r w:rsidRPr="009639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речевой аппарат воспитанников с помощью речевого тренинга и изучения скороговорок</w:t>
      </w:r>
    </w:p>
    <w:p w:rsidR="00DA498F" w:rsidRPr="009639A7" w:rsidRDefault="00DA498F" w:rsidP="00DA498F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76" w:lineRule="auto"/>
        <w:ind w:right="-18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Развивать ассоциативное видение реальности через актёрские упражнения;</w:t>
      </w:r>
    </w:p>
    <w:p w:rsidR="00DA498F" w:rsidRPr="009639A7" w:rsidRDefault="00DA498F" w:rsidP="00DA498F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76" w:lineRule="auto"/>
        <w:ind w:right="-18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Развивать воображение и фантазию воспитанников через процесс перевоплощения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театральной куклы</w:t>
      </w: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Воспитательные: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доброжелательное отношение к людям, к самому себе, окружающему миру;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Воспитывать умение сопереживать неудачам и радоваться успеху других; 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639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в детях старательность в труде, умение доводить работу до конца, а также умения 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сообща, проявлять взаимопомощь;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чувства гражданственности и любви к Родине, посредством изучения театральных         произведений, постановок русских авторов;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культуру общения и поведения в социуме;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эстетический вкус и любовь к театральному искусству;</w:t>
      </w:r>
    </w:p>
    <w:p w:rsidR="00DA498F" w:rsidRPr="009639A7" w:rsidRDefault="00DA498F" w:rsidP="00DA498F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76" w:lineRule="auto"/>
        <w:ind w:right="-18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Воспитывать чувство ответственности за общее творческое дело;</w:t>
      </w:r>
    </w:p>
    <w:p w:rsidR="00DA498F" w:rsidRPr="009639A7" w:rsidRDefault="00DA498F" w:rsidP="00DA498F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76" w:lineRule="auto"/>
        <w:ind w:right="-18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Прививать культуру исполнительского мастерства;</w:t>
      </w:r>
    </w:p>
    <w:p w:rsidR="00DA498F" w:rsidRPr="009639A7" w:rsidRDefault="00DA498F" w:rsidP="00DA498F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76" w:lineRule="auto"/>
        <w:ind w:right="-18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Прививать интерес к культуре речи.</w:t>
      </w:r>
    </w:p>
    <w:p w:rsidR="00DA498F" w:rsidRPr="009639A7" w:rsidRDefault="00DA498F" w:rsidP="00DA498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Постигать данное искусство обучающиеся будут постепенно: изучат историю, овладеют навыком работы с куклой,  а потом приступят к работе над выбранной пьесой. 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Данная программа предусматривает 2 этапа: 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1 этапа обучения воспитанники  познают свои творческие возможности, осваивают навыки артикуляции речи и установки дыхания, дикции, исполнительского мастерства. Принимают участие в концертной деятельности  на уровне школы.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Также используется игровая технология, включающая в себя многообразие форм проведения занятий: постановка сказок, сюжетно-ролевые и театральные игры.</w:t>
      </w:r>
    </w:p>
    <w:p w:rsidR="00DA498F" w:rsidRPr="009639A7" w:rsidRDefault="00DA498F" w:rsidP="00DA498F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DA498F" w:rsidRPr="009639A7" w:rsidRDefault="00DA498F" w:rsidP="00DA498F">
      <w:pPr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 этапе происходит психологическая настройка на творчество. Этот проце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 вкл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ючает в себя: мотивационную установку, положительное эмоциональное восприятие, актуализацию имеющегося опыта творческой деятельности воспитанника. Учебный материал на данном этапе увеличивается в объёме и усложняется репертуар творческого объединения. Серьёзное значение придаётся практической работе над интонацией, ритмом, а так же создание декорации и пошив новых кукол.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lang w:eastAsia="ru-RU"/>
        </w:rPr>
        <w:t xml:space="preserve">     Формы подведения итогов занятий обучающихся в кукольном театре:</w:t>
      </w:r>
    </w:p>
    <w:p w:rsidR="00DA498F" w:rsidRPr="009639A7" w:rsidRDefault="00DA498F" w:rsidP="00DA498F">
      <w:pPr>
        <w:numPr>
          <w:ilvl w:val="1"/>
          <w:numId w:val="1"/>
        </w:numPr>
        <w:spacing w:after="0" w:line="276" w:lineRule="auto"/>
        <w:ind w:firstLine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lang w:eastAsia="ru-RU"/>
        </w:rPr>
        <w:t>выступления перед зрителями в школе и детских садах;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lang w:eastAsia="ru-RU"/>
        </w:rPr>
        <w:t xml:space="preserve">     Результативность работы помогут оценить и результаты анкетирования самих участников кукольного театра, их родителей, а также зрителей.</w:t>
      </w:r>
    </w:p>
    <w:p w:rsidR="00DA498F" w:rsidRPr="009639A7" w:rsidRDefault="00DA498F" w:rsidP="00DA498F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lang w:eastAsia="ru-RU"/>
        </w:rPr>
        <w:t>Количество учебных часов в неделю:</w:t>
      </w:r>
    </w:p>
    <w:p w:rsidR="00DA498F" w:rsidRPr="009639A7" w:rsidRDefault="00DA498F" w:rsidP="00DA498F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lang w:eastAsia="ru-RU"/>
        </w:rPr>
        <w:t xml:space="preserve"> 1 раз в неделю по 1 часу; </w:t>
      </w:r>
      <w:r>
        <w:rPr>
          <w:rFonts w:ascii="Times New Roman" w:eastAsia="Times New Roman" w:hAnsi="Times New Roman" w:cs="Times New Roman"/>
          <w:sz w:val="24"/>
          <w:lang w:eastAsia="ru-RU"/>
        </w:rPr>
        <w:t>итого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>35</w:t>
      </w: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ПРОГНОЗИРУЕМЫЕ РЕЗУЛЬТАТЫ</w:t>
      </w: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Обучаемые первого года обучения могут  знать:</w:t>
      </w: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техники безопасности при работе с тканью;</w:t>
      </w:r>
    </w:p>
    <w:p w:rsidR="00DA498F" w:rsidRPr="009639A7" w:rsidRDefault="00DA498F" w:rsidP="00DA498F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Термины: этюд, импровизация, «грядка», «фартук»;</w:t>
      </w:r>
    </w:p>
    <w:p w:rsidR="00DA498F" w:rsidRPr="009639A7" w:rsidRDefault="00DA498F" w:rsidP="00DA498F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кукол</w:t>
      </w:r>
    </w:p>
    <w:p w:rsidR="00DA498F" w:rsidRPr="009639A7" w:rsidRDefault="00DA498F" w:rsidP="00DA498F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 вождения перчаточными куклами;</w:t>
      </w:r>
    </w:p>
    <w:p w:rsidR="00DA498F" w:rsidRPr="009639A7" w:rsidRDefault="00DA498F" w:rsidP="00DA498F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и технологические приемы изготовления перчаточных  и других видов кукол;</w:t>
      </w:r>
    </w:p>
    <w:p w:rsidR="00DA498F" w:rsidRPr="009639A7" w:rsidRDefault="00DA498F" w:rsidP="00DA498F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инструментов, материалов и принадлежностей.</w:t>
      </w:r>
    </w:p>
    <w:p w:rsidR="00DA498F" w:rsidRPr="009639A7" w:rsidRDefault="00DA498F" w:rsidP="00DA498F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Могут  уметь:</w:t>
      </w:r>
    </w:p>
    <w:p w:rsidR="00DA498F" w:rsidRPr="009639A7" w:rsidRDefault="00DA498F" w:rsidP="00DA498F">
      <w:pPr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материалами и инструментами;</w:t>
      </w:r>
    </w:p>
    <w:p w:rsidR="00DA498F" w:rsidRPr="009639A7" w:rsidRDefault="00DA498F" w:rsidP="00DA498F">
      <w:pPr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наблюдательность, фантазию при создании перчаточных кукол и при выборе материала для их изготовления;</w:t>
      </w:r>
    </w:p>
    <w:p w:rsidR="00DA498F" w:rsidRPr="009639A7" w:rsidRDefault="00DA498F" w:rsidP="00DA498F">
      <w:pPr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Разыгрывать импровизационные сценки с участием «оживших» предметов и кукол;</w:t>
      </w:r>
    </w:p>
    <w:p w:rsidR="00DA498F" w:rsidRPr="009639A7" w:rsidRDefault="00DA498F" w:rsidP="00DA498F">
      <w:pPr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 перчаточные и другие виды  куклы и простейшие декорации.</w:t>
      </w:r>
    </w:p>
    <w:p w:rsidR="00DA498F" w:rsidRPr="009639A7" w:rsidRDefault="00DA498F" w:rsidP="00DA498F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Обучаемые второго года обучения могут знать:</w:t>
      </w: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 вождения тростевыми куклами;</w:t>
      </w:r>
    </w:p>
    <w:p w:rsidR="00DA498F" w:rsidRPr="009639A7" w:rsidRDefault="00DA498F" w:rsidP="00DA49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изготовления тростевых кукол;</w:t>
      </w:r>
    </w:p>
    <w:p w:rsidR="00DA498F" w:rsidRPr="009639A7" w:rsidRDefault="00DA498F" w:rsidP="00DA49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материалов, применяемых при изготовлении верховых кукол (перчаточных и тростевых) и систему элементарных теоретических основ работы с ними;</w:t>
      </w:r>
    </w:p>
    <w:p w:rsidR="00DA498F" w:rsidRPr="009639A7" w:rsidRDefault="00DA498F" w:rsidP="00DA49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Технику вождения куклами-марионетками;</w:t>
      </w:r>
    </w:p>
    <w:p w:rsidR="00DA498F" w:rsidRPr="009639A7" w:rsidRDefault="00DA498F" w:rsidP="00DA49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изготовления кукол-марионеток;</w:t>
      </w:r>
    </w:p>
    <w:p w:rsidR="00DA498F" w:rsidRPr="009639A7" w:rsidRDefault="00DA498F" w:rsidP="00DA498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Анализируемые на уроках произведения;</w:t>
      </w:r>
    </w:p>
    <w:p w:rsidR="00DA498F" w:rsidRPr="009639A7" w:rsidRDefault="00DA498F" w:rsidP="00DA49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Могут  уметь:</w:t>
      </w:r>
    </w:p>
    <w:p w:rsidR="00DA498F" w:rsidRPr="009639A7" w:rsidRDefault="00DA498F" w:rsidP="00DA498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эскизы и изготавливать тростевые куклы и куклы-марионетки из различных материалов;</w:t>
      </w:r>
    </w:p>
    <w:p w:rsidR="00DA498F" w:rsidRPr="009639A7" w:rsidRDefault="00DA498F" w:rsidP="00DA498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техникой движения  и изготовления тростевых кукол и кукол-марионеток;</w:t>
      </w:r>
    </w:p>
    <w:p w:rsidR="00DA498F" w:rsidRPr="009639A7" w:rsidRDefault="00DA498F" w:rsidP="00DA498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Придумывать и применять навыки изготовления декораций;</w:t>
      </w:r>
    </w:p>
    <w:p w:rsidR="00DA498F" w:rsidRPr="009639A7" w:rsidRDefault="00DA498F" w:rsidP="00DA498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 записывать музыку к спектаклю;</w:t>
      </w:r>
    </w:p>
    <w:p w:rsidR="00DA498F" w:rsidRPr="009639A7" w:rsidRDefault="00DA498F" w:rsidP="00DA498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Видеть 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прекрасное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произведениях.</w:t>
      </w: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tabs>
          <w:tab w:val="num" w:pos="750"/>
        </w:tabs>
        <w:spacing w:after="0" w:line="240" w:lineRule="auto"/>
        <w:ind w:left="39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Обучаемые третьего года обучения могут знать:</w:t>
      </w:r>
    </w:p>
    <w:p w:rsidR="00DA498F" w:rsidRPr="009639A7" w:rsidRDefault="00DA498F" w:rsidP="00DA498F">
      <w:pPr>
        <w:numPr>
          <w:ilvl w:val="0"/>
          <w:numId w:val="4"/>
        </w:numPr>
        <w:tabs>
          <w:tab w:val="num" w:pos="750"/>
        </w:tabs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выбрать сценарий для спектакля;</w:t>
      </w:r>
    </w:p>
    <w:p w:rsidR="00DA498F" w:rsidRPr="009639A7" w:rsidRDefault="00DA498F" w:rsidP="00DA498F">
      <w:pPr>
        <w:numPr>
          <w:ilvl w:val="0"/>
          <w:numId w:val="4"/>
        </w:numPr>
        <w:tabs>
          <w:tab w:val="num" w:pos="750"/>
        </w:tabs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подобрать музыкальное оформление спектакля;</w:t>
      </w:r>
    </w:p>
    <w:p w:rsidR="00DA498F" w:rsidRPr="009639A7" w:rsidRDefault="00DA498F" w:rsidP="00DA498F">
      <w:pPr>
        <w:numPr>
          <w:ilvl w:val="0"/>
          <w:numId w:val="4"/>
        </w:numPr>
        <w:tabs>
          <w:tab w:val="num" w:pos="750"/>
        </w:tabs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конструкции кукол, а так же  технику их вождения и изготовления;</w:t>
      </w:r>
    </w:p>
    <w:p w:rsidR="00DA498F" w:rsidRPr="009639A7" w:rsidRDefault="00DA498F" w:rsidP="00DA498F">
      <w:pPr>
        <w:numPr>
          <w:ilvl w:val="0"/>
          <w:numId w:val="4"/>
        </w:numPr>
        <w:tabs>
          <w:tab w:val="num" w:pos="750"/>
        </w:tabs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Разнообразные материалы, которые можно использовать при изготовлении кукол и как с ними работать.</w:t>
      </w: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Могут  уметь:</w:t>
      </w:r>
    </w:p>
    <w:p w:rsidR="00DA498F" w:rsidRPr="009639A7" w:rsidRDefault="00DA498F" w:rsidP="00DA498F">
      <w:pPr>
        <w:numPr>
          <w:ilvl w:val="0"/>
          <w:numId w:val="5"/>
        </w:numPr>
        <w:tabs>
          <w:tab w:val="num" w:pos="750"/>
        </w:tabs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знания, умения и навыки на других предметах (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трудовое обучение, литература);</w:t>
      </w:r>
    </w:p>
    <w:p w:rsidR="00DA498F" w:rsidRPr="009639A7" w:rsidRDefault="00DA498F" w:rsidP="00DA498F">
      <w:pPr>
        <w:numPr>
          <w:ilvl w:val="0"/>
          <w:numId w:val="5"/>
        </w:numPr>
        <w:tabs>
          <w:tab w:val="num" w:pos="750"/>
        </w:tabs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комбинировать различные приемы работы при создании спектакля;</w:t>
      </w:r>
    </w:p>
    <w:p w:rsidR="00DA498F" w:rsidRPr="009639A7" w:rsidRDefault="00DA498F" w:rsidP="00DA498F">
      <w:pPr>
        <w:numPr>
          <w:ilvl w:val="0"/>
          <w:numId w:val="5"/>
        </w:numPr>
        <w:tabs>
          <w:tab w:val="num" w:pos="750"/>
        </w:tabs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художественно-творческие задачи, пользуясь эскизом, дидактическим материалом. </w:t>
      </w:r>
    </w:p>
    <w:p w:rsidR="00DA498F" w:rsidRPr="009639A7" w:rsidRDefault="00DA498F" w:rsidP="00DA498F">
      <w:pPr>
        <w:numPr>
          <w:ilvl w:val="0"/>
          <w:numId w:val="5"/>
        </w:numPr>
        <w:tabs>
          <w:tab w:val="num" w:pos="750"/>
        </w:tabs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Придумывать и создавать куклы, декорации более сложного характера.</w:t>
      </w:r>
    </w:p>
    <w:p w:rsidR="00DA498F" w:rsidRDefault="00DA498F" w:rsidP="00DA498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Pr="00485955" w:rsidRDefault="00DA498F" w:rsidP="00DA498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85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 - ТЕМАТИЧЕСКИЙ ПЛАН</w:t>
      </w:r>
    </w:p>
    <w:tbl>
      <w:tblPr>
        <w:tblW w:w="12230" w:type="dxa"/>
        <w:tblInd w:w="-1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3"/>
        <w:gridCol w:w="709"/>
        <w:gridCol w:w="6836"/>
        <w:gridCol w:w="1319"/>
        <w:gridCol w:w="1167"/>
        <w:gridCol w:w="1316"/>
      </w:tblGrid>
      <w:tr w:rsidR="00DA498F" w:rsidRPr="00485955" w:rsidTr="00B1523B">
        <w:trPr>
          <w:trHeight w:val="360"/>
        </w:trPr>
        <w:tc>
          <w:tcPr>
            <w:tcW w:w="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 разделов и тем</w:t>
            </w:r>
          </w:p>
        </w:tc>
        <w:tc>
          <w:tcPr>
            <w:tcW w:w="13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 часов</w:t>
            </w:r>
          </w:p>
        </w:tc>
        <w:tc>
          <w:tcPr>
            <w:tcW w:w="2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DA498F" w:rsidRPr="00485955" w:rsidTr="00B1523B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Факт.</w:t>
            </w: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историей возникновения театра, с театральной лексикой, профессиями людей, которые работают в театре.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05.09</w:t>
            </w:r>
            <w:r w:rsidR="00611378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понятием «театр», « режиссёр», «художник – декоратор», «бутафор», «театр»</w:t>
            </w:r>
          </w:p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 «Эстафета»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Театр начинается с вешалки, а кукольный театр – с ширмы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Культура и техника речи</w:t>
            </w:r>
          </w:p>
          <w:p w:rsidR="00DA498F" w:rsidRPr="00485955" w:rsidRDefault="00DA498F" w:rsidP="00B1523B">
            <w:pPr>
              <w:spacing w:after="0" w:line="240" w:lineRule="auto"/>
              <w:ind w:left="1080" w:hanging="108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гимнастика</w:t>
            </w:r>
          </w:p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Зарядка для губ</w:t>
            </w:r>
          </w:p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Зарядка для языка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навыки работы с ширмой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Таинственное превращение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театра. Превращение и перевоплощение. Инсценировка   сказки «Теремок»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Инсценировка   сказок  «Колобок», «Репка»</w:t>
            </w:r>
          </w:p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упражнения на  внимание и память, упражнение на развитие воображения.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Выбор сказки.  Выразительное чтение сказки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сказки. Работать над дикцией.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</w:t>
            </w:r>
            <w:r w:rsidR="00DA498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сказки. Игры: «Дрессированные собачки», «Птичий двор», «Эхо».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Перчаточный кукольный театр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Перчаточный кукольный театр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управления перчаточными куклами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Этюды с перчаточными куклами.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Этюды с перчаточными куклами.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 </w:t>
            </w: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ролей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Пальчиковые игры.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Обработка чтения каждой роли, репетиция за ширмой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роли, отработка.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Отработка чтения каждой роли за ширмой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чтения каждой роли за ширмой.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Репетиция за ширмой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Репетиция за ширмой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Музыкальное оформление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Репетиция по музыкальное оформление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Репетиция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Заучивание текста наизусть, соединение действия куклы со словами своей роли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 пьесы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 пьесы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Театральные игры и беседы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«Путешествие в сказочную страну»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Default="00DA498F" w:rsidP="00B15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DA498F" w:rsidRDefault="00DA498F" w:rsidP="00B15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  <w:p w:rsidR="00DA498F" w:rsidRDefault="00DA498F" w:rsidP="00B15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– драматизация «как звери встречали весну» (1 час)</w:t>
            </w:r>
          </w:p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20  Беседа « За кулисами» (1 час)</w:t>
            </w:r>
          </w:p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25   Презентация «Мастерская кукол» (10 часов)</w:t>
            </w:r>
          </w:p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Изготовление и оформление настольных кукол (учащиеся выбирают сами, какую куклу хотят сделать)</w:t>
            </w:r>
          </w:p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26   Зрительский парламент. Открытие итоговой выставки с приглашением друзей и родителей (1 час)</w:t>
            </w:r>
          </w:p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27   Итоговое занятие. Планы на будущее (1 час)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06.02</w:t>
            </w:r>
          </w:p>
          <w:p w:rsidR="00DA498F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13.02</w:t>
            </w:r>
          </w:p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 За кулисами»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 – дидактическая игра «Дом моды Василисы Прекрасной»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06</w:t>
            </w:r>
            <w:r w:rsidR="00DA498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 – дидактическая игра «Дом моды Василисы Прекрасной»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13</w:t>
            </w:r>
            <w:r w:rsidR="00DA498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 – ролевая игра «Свет мой, зеркальце, скажи»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10</w:t>
            </w:r>
            <w:r w:rsidR="00DA498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 – ролевая игра «Свет мой, зеркальце, скажи»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03</w:t>
            </w:r>
            <w:r w:rsidR="00DA498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гостях у сказок Пушкина»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10</w:t>
            </w:r>
            <w:r w:rsidR="00DA498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гостях у сказок Пушкина»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17</w:t>
            </w:r>
            <w:r w:rsidR="00DA498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.04</w:t>
            </w:r>
          </w:p>
          <w:p w:rsidR="00611378" w:rsidRPr="00485955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– викторина « Знатоки театра»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08.05</w:t>
            </w:r>
          </w:p>
          <w:p w:rsidR="00611378" w:rsidRPr="00485955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15.05</w:t>
            </w:r>
            <w:bookmarkStart w:id="0" w:name="_GoBack"/>
            <w:bookmarkEnd w:id="0"/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RPr="00485955" w:rsidTr="00B1523B">
        <w:trPr>
          <w:trHeight w:val="260"/>
        </w:trPr>
        <w:tc>
          <w:tcPr>
            <w:tcW w:w="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 путешествие  « Приглашение в театр»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611378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22</w:t>
            </w:r>
            <w:r w:rsidR="00DA498F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A498F" w:rsidRPr="00485955" w:rsidRDefault="00DA498F" w:rsidP="00B1523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DA498F" w:rsidTr="00B152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320" w:type="dxa"/>
          <w:trHeight w:val="370"/>
        </w:trPr>
        <w:tc>
          <w:tcPr>
            <w:tcW w:w="887" w:type="dxa"/>
          </w:tcPr>
          <w:p w:rsidR="00DA498F" w:rsidRDefault="00DA498F" w:rsidP="00B15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DA498F" w:rsidRDefault="00DA498F" w:rsidP="00B15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69" w:type="dxa"/>
            <w:vAlign w:val="center"/>
          </w:tcPr>
          <w:p w:rsidR="00DA498F" w:rsidRPr="00485955" w:rsidRDefault="00DA498F" w:rsidP="00B1523B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5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 Планы на будущее.</w:t>
            </w:r>
          </w:p>
        </w:tc>
        <w:tc>
          <w:tcPr>
            <w:tcW w:w="1323" w:type="dxa"/>
          </w:tcPr>
          <w:p w:rsidR="00DA498F" w:rsidRDefault="00DA498F" w:rsidP="00B15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DA498F" w:rsidRDefault="00DA498F" w:rsidP="00B15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A498F" w:rsidTr="00B152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320" w:type="dxa"/>
          <w:trHeight w:val="370"/>
        </w:trPr>
        <w:tc>
          <w:tcPr>
            <w:tcW w:w="887" w:type="dxa"/>
          </w:tcPr>
          <w:p w:rsidR="00DA498F" w:rsidRDefault="00DA498F" w:rsidP="00B15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DA498F" w:rsidRDefault="00DA498F" w:rsidP="00B15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69" w:type="dxa"/>
          </w:tcPr>
          <w:p w:rsidR="00DA498F" w:rsidRDefault="00DA498F" w:rsidP="00B15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</w:tcPr>
          <w:p w:rsidR="00DA498F" w:rsidRDefault="00DA498F" w:rsidP="00B15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DA498F" w:rsidRDefault="00DA498F" w:rsidP="00B15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A498F" w:rsidRPr="009639A7" w:rsidRDefault="00DA498F" w:rsidP="00DA498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DA498F" w:rsidRPr="009639A7" w:rsidSect="000D60D0">
          <w:footerReference w:type="even" r:id="rId8"/>
          <w:footerReference w:type="default" r:id="rId9"/>
          <w:pgSz w:w="11906" w:h="16838"/>
          <w:pgMar w:top="709" w:right="567" w:bottom="851" w:left="1134" w:header="709" w:footer="709" w:gutter="0"/>
          <w:pgNumType w:start="1"/>
          <w:cols w:space="708"/>
          <w:docGrid w:linePitch="360"/>
        </w:sectPr>
      </w:pPr>
    </w:p>
    <w:p w:rsidR="00DA498F" w:rsidRDefault="00DA498F" w:rsidP="00DA498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98F" w:rsidRDefault="00DA498F" w:rsidP="00DA49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РЕАЛИЗАЦИИ ПРОГРАММЫ</w:t>
      </w:r>
    </w:p>
    <w:p w:rsidR="00DA498F" w:rsidRPr="009639A7" w:rsidRDefault="00DA498F" w:rsidP="00DA498F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Для организации кукольного театра используются куклы разных систем, начиная </w:t>
      </w:r>
      <w:proofErr w:type="gramStart"/>
      <w:r w:rsidRPr="009639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9639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самых простых в управлении:</w:t>
      </w:r>
    </w:p>
    <w:p w:rsidR="00DA498F" w:rsidRPr="009639A7" w:rsidRDefault="00DA498F" w:rsidP="00DA498F">
      <w:pPr>
        <w:spacing w:after="0" w:line="276" w:lineRule="auto"/>
        <w:ind w:left="8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перчаточные куклы</w:t>
      </w:r>
    </w:p>
    <w:p w:rsidR="00DA498F" w:rsidRPr="009639A7" w:rsidRDefault="00DA498F" w:rsidP="00DA498F">
      <w:pPr>
        <w:spacing w:after="0" w:line="276" w:lineRule="auto"/>
        <w:ind w:left="8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тростевые куклы;</w:t>
      </w:r>
    </w:p>
    <w:p w:rsidR="00DA498F" w:rsidRPr="009639A7" w:rsidRDefault="00DA498F" w:rsidP="00DA498F">
      <w:pPr>
        <w:spacing w:after="0" w:line="276" w:lineRule="auto"/>
        <w:ind w:left="8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куклы-марионетки;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Музыка – неотъемлемая часть кукольного спектакля, она усиливает его эмоциональное восприятие. Выбор песни и музыки определяется содержанием спектакля.</w:t>
      </w:r>
    </w:p>
    <w:p w:rsidR="00DA498F" w:rsidRPr="009639A7" w:rsidRDefault="00DA498F" w:rsidP="00DA49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Всё необходимое оснащение изготовляем  самостоятельно. </w:t>
      </w:r>
    </w:p>
    <w:p w:rsidR="00DA498F" w:rsidRPr="009639A7" w:rsidRDefault="00DA498F" w:rsidP="00DA498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</w:t>
      </w:r>
    </w:p>
    <w:p w:rsidR="00DA498F" w:rsidRPr="009639A7" w:rsidRDefault="00DA498F" w:rsidP="00DA4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Скороговорки, используемые на занятиях по сценической речи</w:t>
      </w:r>
    </w:p>
    <w:p w:rsidR="00DA498F" w:rsidRPr="009639A7" w:rsidRDefault="00DA498F" w:rsidP="00DA498F">
      <w:pPr>
        <w:shd w:val="clear" w:color="auto" w:fill="FFFFFF"/>
        <w:spacing w:before="110" w:after="0" w:line="240" w:lineRule="auto"/>
        <w:ind w:left="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A498F" w:rsidRPr="009639A7" w:rsidSect="000D60D0">
          <w:pgSz w:w="11906" w:h="16838"/>
          <w:pgMar w:top="709" w:right="567" w:bottom="851" w:left="1134" w:header="709" w:footer="709" w:gutter="0"/>
          <w:pgNumType w:start="1"/>
          <w:cols w:space="708"/>
          <w:docGrid w:linePitch="360"/>
        </w:sectPr>
      </w:pPr>
    </w:p>
    <w:p w:rsidR="00DA498F" w:rsidRPr="009639A7" w:rsidRDefault="00DA498F" w:rsidP="00DA498F">
      <w:pPr>
        <w:shd w:val="clear" w:color="auto" w:fill="FFFFFF"/>
        <w:spacing w:before="110"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Нашей Юле купили юлу,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Юля играла с юлой на полу.</w:t>
      </w:r>
    </w:p>
    <w:p w:rsidR="00DA498F" w:rsidRPr="009639A7" w:rsidRDefault="00DA498F" w:rsidP="00DA498F">
      <w:pPr>
        <w:shd w:val="clear" w:color="auto" w:fill="FFFFFF"/>
        <w:spacing w:before="77" w:after="0" w:line="240" w:lineRule="auto"/>
        <w:ind w:left="1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before="77"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Шесть мышат в камышах шуршат.</w:t>
      </w:r>
    </w:p>
    <w:p w:rsidR="00DA498F" w:rsidRPr="009639A7" w:rsidRDefault="00DA498F" w:rsidP="00DA498F">
      <w:pPr>
        <w:shd w:val="clear" w:color="auto" w:fill="FFFFFF"/>
        <w:spacing w:before="5" w:after="0" w:line="240" w:lineRule="auto"/>
        <w:ind w:left="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before="5" w:after="0" w:line="240" w:lineRule="auto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Баран Буян залез в бурьян.</w:t>
      </w:r>
    </w:p>
    <w:p w:rsidR="00DA498F" w:rsidRPr="009639A7" w:rsidRDefault="00DA498F" w:rsidP="00DA498F">
      <w:pPr>
        <w:shd w:val="clear" w:color="auto" w:fill="FFFFFF"/>
        <w:spacing w:before="5" w:after="0" w:line="240" w:lineRule="auto"/>
        <w:ind w:lef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before="5"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Полкан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попал в капкан.</w:t>
      </w:r>
      <w:proofErr w:type="gramEnd"/>
    </w:p>
    <w:p w:rsidR="00DA498F" w:rsidRPr="009639A7" w:rsidRDefault="00DA498F" w:rsidP="00DA498F">
      <w:pPr>
        <w:shd w:val="clear" w:color="auto" w:fill="FFFFFF"/>
        <w:spacing w:before="5" w:after="0" w:line="240" w:lineRule="auto"/>
        <w:ind w:lef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before="5"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Бобры для бобрят добры.</w:t>
      </w:r>
    </w:p>
    <w:p w:rsidR="00DA498F" w:rsidRPr="009639A7" w:rsidRDefault="00DA498F" w:rsidP="00DA498F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Кричал Архип, Архип охрип.</w:t>
      </w:r>
    </w:p>
    <w:p w:rsidR="00DA498F" w:rsidRPr="009639A7" w:rsidRDefault="00DA498F" w:rsidP="00DA498F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надо Архипу кричать до хрипу.</w:t>
      </w:r>
    </w:p>
    <w:p w:rsidR="00DA498F" w:rsidRPr="009639A7" w:rsidRDefault="00DA498F" w:rsidP="00DA498F">
      <w:pPr>
        <w:shd w:val="clear" w:color="auto" w:fill="FFFFFF"/>
        <w:spacing w:before="374"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Около кола колокола.</w:t>
      </w:r>
    </w:p>
    <w:p w:rsidR="00DA498F" w:rsidRPr="009639A7" w:rsidRDefault="00DA498F" w:rsidP="00DA498F">
      <w:pPr>
        <w:shd w:val="clear" w:color="auto" w:fill="FFFFFF"/>
        <w:spacing w:before="37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Съел Слава сало,</w:t>
      </w: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br/>
      </w:r>
      <w:r w:rsidRPr="009639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Да сала было мало.</w:t>
      </w:r>
    </w:p>
    <w:p w:rsidR="00DA498F" w:rsidRPr="009639A7" w:rsidRDefault="00DA498F" w:rsidP="00DA498F">
      <w:pPr>
        <w:shd w:val="clear" w:color="auto" w:fill="FFFFFF"/>
        <w:spacing w:before="384"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Шла Саша по шоссе и сосала сушку.</w:t>
      </w:r>
    </w:p>
    <w:p w:rsidR="00DA498F" w:rsidRPr="009639A7" w:rsidRDefault="00DA498F" w:rsidP="00DA498F">
      <w:pPr>
        <w:shd w:val="clear" w:color="auto" w:fill="FFFFFF"/>
        <w:spacing w:before="365"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Кукушка кукушонку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упила капюшон.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Надел кукушонок капюшон:</w:t>
      </w: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br/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 капюшоне он смешон!</w:t>
      </w:r>
    </w:p>
    <w:p w:rsidR="00DA498F" w:rsidRPr="009639A7" w:rsidRDefault="00DA498F" w:rsidP="00DA4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Маленькая болтунья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639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Молоко болтала, болтала,</w:t>
      </w:r>
      <w:r w:rsidRPr="009639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не выболтала.</w:t>
      </w:r>
    </w:p>
    <w:p w:rsidR="00DA498F" w:rsidRPr="009639A7" w:rsidRDefault="00DA498F" w:rsidP="00DA498F">
      <w:pPr>
        <w:shd w:val="clear" w:color="auto" w:fill="FFFFFF"/>
        <w:spacing w:before="353" w:after="0" w:line="240" w:lineRule="auto"/>
        <w:ind w:lef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Горихвостка,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горихвосточка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,</w:t>
      </w: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br/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Выгорихвостила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горихвостят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.</w:t>
      </w:r>
    </w:p>
    <w:p w:rsidR="00DA498F" w:rsidRPr="009639A7" w:rsidRDefault="00DA498F" w:rsidP="00DA498F">
      <w:pPr>
        <w:shd w:val="clear" w:color="auto" w:fill="FFFFFF"/>
        <w:spacing w:before="382" w:after="0" w:line="240" w:lineRule="auto"/>
        <w:ind w:lef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Хитрую сороку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br/>
      </w:r>
      <w:r w:rsidRPr="009639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оймать морока.</w:t>
      </w:r>
      <w:r w:rsidRPr="009639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  <w:t xml:space="preserve">А сорок </w:t>
      </w:r>
      <w:proofErr w:type="spellStart"/>
      <w:proofErr w:type="gramStart"/>
      <w:r w:rsidRPr="009639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сорок</w:t>
      </w:r>
      <w:proofErr w:type="spellEnd"/>
      <w:proofErr w:type="gramEnd"/>
      <w:r w:rsidRPr="009639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—</w:t>
      </w:r>
      <w:r w:rsidRPr="009639A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 морок.</w:t>
      </w:r>
    </w:p>
    <w:p w:rsidR="00DA498F" w:rsidRPr="009639A7" w:rsidRDefault="00DA498F" w:rsidP="00DA498F">
      <w:pPr>
        <w:shd w:val="clear" w:color="auto" w:fill="FFFFFF"/>
        <w:spacing w:before="58" w:after="0" w:line="240" w:lineRule="auto"/>
        <w:ind w:left="7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before="58" w:after="0" w:line="240" w:lineRule="auto"/>
        <w:ind w:left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 Кондрата куртка коротковата.</w:t>
      </w:r>
    </w:p>
    <w:p w:rsidR="00DA498F" w:rsidRPr="009639A7" w:rsidRDefault="00DA498F" w:rsidP="00DA498F">
      <w:pPr>
        <w:shd w:val="clear" w:color="auto" w:fill="FFFFFF"/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after="0" w:line="240" w:lineRule="auto"/>
        <w:ind w:left="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Влас у нас, а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Афанас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вас.</w:t>
      </w:r>
    </w:p>
    <w:p w:rsidR="00DA498F" w:rsidRPr="009639A7" w:rsidRDefault="00DA498F" w:rsidP="00DA498F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Скрепи скрепки крестиком.</w:t>
      </w:r>
    </w:p>
    <w:p w:rsidR="00DA498F" w:rsidRPr="009639A7" w:rsidRDefault="00DA498F" w:rsidP="00DA498F">
      <w:pPr>
        <w:shd w:val="clear" w:color="auto" w:fill="FFFFFF"/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after="0" w:line="240" w:lineRule="auto"/>
        <w:ind w:left="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Кровельщик Кирилл криво крышу крыл.</w:t>
      </w:r>
    </w:p>
    <w:p w:rsidR="00DA498F" w:rsidRPr="009639A7" w:rsidRDefault="00DA498F" w:rsidP="00DA498F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Верзила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Вавила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весело ворочал вилы.</w:t>
      </w:r>
    </w:p>
    <w:p w:rsidR="00DA498F" w:rsidRPr="009639A7" w:rsidRDefault="00DA498F" w:rsidP="00DA498F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Феофанова фуфайка Фефеле впору.</w:t>
      </w:r>
    </w:p>
    <w:p w:rsidR="00DA498F" w:rsidRPr="009639A7" w:rsidRDefault="00DA498F" w:rsidP="00DA498F">
      <w:pPr>
        <w:shd w:val="clear" w:color="auto" w:fill="FFFFFF"/>
        <w:spacing w:after="0" w:line="240" w:lineRule="auto"/>
        <w:ind w:left="50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after="0" w:line="240" w:lineRule="auto"/>
        <w:ind w:left="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Фараонов фаворит на сапфир сменял нефрит.</w:t>
      </w:r>
    </w:p>
    <w:p w:rsidR="00DA498F" w:rsidRPr="009639A7" w:rsidRDefault="00DA498F" w:rsidP="00DA498F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Злое зелье не уйдёт в землю.</w:t>
      </w:r>
    </w:p>
    <w:p w:rsidR="00DA498F" w:rsidRPr="009639A7" w:rsidRDefault="00DA498F" w:rsidP="00DA498F">
      <w:pPr>
        <w:shd w:val="clear" w:color="auto" w:fill="FFFFFF"/>
        <w:spacing w:before="365"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На дворе — трава,</w:t>
      </w:r>
      <w:r w:rsidRPr="009639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br/>
      </w:r>
      <w:r w:rsidRPr="009639A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На траве — дрова.</w:t>
      </w:r>
    </w:p>
    <w:p w:rsidR="00DA498F" w:rsidRPr="009639A7" w:rsidRDefault="00DA498F" w:rsidP="00DA498F">
      <w:pPr>
        <w:shd w:val="clear" w:color="auto" w:fill="FFFFFF"/>
        <w:spacing w:before="384"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кузова в кузов сгружали арбузы.</w:t>
      </w:r>
    </w:p>
    <w:p w:rsidR="00DA498F" w:rsidRPr="009639A7" w:rsidRDefault="00DA498F" w:rsidP="00DA498F">
      <w:pPr>
        <w:shd w:val="clear" w:color="auto" w:fill="FFFFFF"/>
        <w:spacing w:before="374"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A498F" w:rsidRPr="009639A7" w:rsidSect="000D60D0">
          <w:type w:val="continuous"/>
          <w:pgSz w:w="11906" w:h="16838"/>
          <w:pgMar w:top="709" w:right="567" w:bottom="851" w:left="1134" w:header="709" w:footer="709" w:gutter="0"/>
          <w:pgNumType w:start="1"/>
          <w:cols w:num="2" w:space="708"/>
          <w:docGrid w:linePitch="360"/>
        </w:sectPr>
      </w:pP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Купила Марусе бусы бабуся,</w:t>
      </w:r>
      <w:r w:rsidRPr="009639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br/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рынке споткнулась бабуся о гуся.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A498F" w:rsidRPr="009639A7" w:rsidRDefault="00DA498F" w:rsidP="00DA498F">
      <w:pPr>
        <w:shd w:val="clear" w:color="auto" w:fill="FFFFFF"/>
        <w:spacing w:after="0" w:line="240" w:lineRule="auto"/>
        <w:ind w:left="16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</w:t>
      </w: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СЛОВАРЬ КУКОЛЬНИКА</w:t>
      </w:r>
    </w:p>
    <w:p w:rsidR="00DA498F" w:rsidRPr="009639A7" w:rsidRDefault="00DA498F" w:rsidP="00DA4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498F" w:rsidRPr="009639A7" w:rsidRDefault="00DA498F" w:rsidP="00DA49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Авансцена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передняя часть сцены.</w:t>
      </w:r>
    </w:p>
    <w:p w:rsidR="00DA498F" w:rsidRPr="009639A7" w:rsidRDefault="00DA498F" w:rsidP="00DA498F">
      <w:pPr>
        <w:shd w:val="clear" w:color="auto" w:fill="FFFFFF"/>
        <w:spacing w:before="43"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Антракт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промежуток между действиями спектакля.</w:t>
      </w:r>
    </w:p>
    <w:p w:rsidR="00DA498F" w:rsidRPr="009639A7" w:rsidRDefault="00DA498F" w:rsidP="00DA498F">
      <w:pPr>
        <w:shd w:val="clear" w:color="auto" w:fill="FFFFFF"/>
        <w:spacing w:before="48" w:after="0" w:line="245" w:lineRule="exact"/>
        <w:ind w:right="5" w:hanging="1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proofErr w:type="spellStart"/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Батлейка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белорусское народное кукольное представление, сходное по типу с вертепом и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шопкой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её репертуар наряду с историей, рассказывающей о рождении Христа, входили народные пьесы («Царь Максимилиан») и короткие интермедии («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Вольский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кузнец польский», «Корчмарь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Берек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др.).</w:t>
      </w:r>
    </w:p>
    <w:p w:rsidR="00DA498F" w:rsidRPr="009639A7" w:rsidRDefault="00DA498F" w:rsidP="00DA498F">
      <w:pPr>
        <w:shd w:val="clear" w:color="auto" w:fill="FFFFFF"/>
        <w:spacing w:before="48" w:after="0" w:line="245" w:lineRule="exact"/>
        <w:ind w:left="168" w:hanging="1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Бутафория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предметы и украшения, имитирующие подлинные в сценической обстановке.</w:t>
      </w:r>
    </w:p>
    <w:p w:rsidR="00DA498F" w:rsidRPr="009639A7" w:rsidRDefault="00DA498F" w:rsidP="00DA498F">
      <w:pPr>
        <w:shd w:val="clear" w:color="auto" w:fill="FFFFFF"/>
        <w:spacing w:before="53" w:after="0" w:line="240" w:lineRule="exact"/>
        <w:ind w:right="5" w:hanging="1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Вага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особая конструкция, к которой крепятся нити для управления марионеточной куклой. Она бывает горизонтальной (для марионеток-животных) и вертикальной.</w:t>
      </w:r>
    </w:p>
    <w:p w:rsidR="00DA498F" w:rsidRPr="009639A7" w:rsidRDefault="00DA498F" w:rsidP="00DA498F">
      <w:pPr>
        <w:shd w:val="clear" w:color="auto" w:fill="FFFFFF"/>
        <w:spacing w:before="58" w:after="0" w:line="240" w:lineRule="exact"/>
        <w:ind w:left="168" w:hanging="1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Вертеп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старославян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древнерусс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пещера) — переносный театр кукол, в котором разыгрываются представления религиозного характера, связанные с легендой о рождении Христа. Обычно имеет строение в два этажа. На 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верхнем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разыгрываются библейские сюжеты, на нижнем — светские (бытовые, комедийные, порой — социальные). Вертепные куклы передвигаются по прорезям в полу сцены.</w:t>
      </w:r>
    </w:p>
    <w:p w:rsidR="00DA498F" w:rsidRPr="009639A7" w:rsidRDefault="00DA498F" w:rsidP="00DA498F">
      <w:pPr>
        <w:shd w:val="clear" w:color="auto" w:fill="FFFFFF"/>
        <w:spacing w:before="62" w:after="0" w:line="245" w:lineRule="exact"/>
        <w:ind w:left="168" w:right="10" w:hanging="16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39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Гапит</w:t>
      </w:r>
      <w:proofErr w:type="spellEnd"/>
      <w:r w:rsidRPr="009639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трость, на которую насажена головка тростевой куклы.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Гапит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снабженный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простейшей механикой, позволяет поворачивать и наклонять головку. Возможен вариант крепления к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гапиту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ниток, управляющих глазами и ртом куклы.</w:t>
      </w:r>
    </w:p>
    <w:p w:rsidR="00DA498F" w:rsidRPr="009639A7" w:rsidRDefault="00DA498F" w:rsidP="00DA498F">
      <w:pPr>
        <w:shd w:val="clear" w:color="auto" w:fill="FFFFFF"/>
        <w:spacing w:before="62" w:after="0" w:line="245" w:lineRule="exact"/>
        <w:ind w:left="168" w:right="10" w:hanging="1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Гансвурст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«Ганс-колбаса») — герой немецкого народного драматического театра и театра кукол.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Появившись в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веке, Гансвурст уже через два столетия уступил место новому национальному герою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Касперле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унаследовал некоторые черты его характера.</w:t>
      </w:r>
    </w:p>
    <w:p w:rsidR="00DA498F" w:rsidRPr="009639A7" w:rsidRDefault="00DA498F" w:rsidP="00DA498F">
      <w:pPr>
        <w:shd w:val="clear" w:color="auto" w:fill="FFFFFF"/>
        <w:spacing w:before="53" w:after="0" w:line="240" w:lineRule="exact"/>
        <w:ind w:left="168" w:right="14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Гиньоль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персонаж французского театра кукол. Родился в Лионе в начале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века. Сюжеты сценок, в которых он участвовал, были заимствованы из жизни ткачей города. Все возрастающая популярность Гиньоля в народных кругах вытеснила старого Полишинеля. До сих пор французские кукольные представления носят его имя, а самому народному любимцу в Лионе сооружен памятник.</w:t>
      </w:r>
    </w:p>
    <w:p w:rsidR="00DA498F" w:rsidRPr="009639A7" w:rsidRDefault="00DA498F" w:rsidP="00DA498F">
      <w:pPr>
        <w:shd w:val="clear" w:color="auto" w:fill="FFFFFF"/>
        <w:spacing w:before="48"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Грядка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верхний передний край (или план) ширмы.</w:t>
      </w:r>
    </w:p>
    <w:p w:rsidR="00DA498F" w:rsidRPr="009639A7" w:rsidRDefault="00DA498F" w:rsidP="00DA498F">
      <w:pPr>
        <w:shd w:val="clear" w:color="auto" w:fill="FFFFFF"/>
        <w:spacing w:before="58" w:after="0" w:line="240" w:lineRule="exact"/>
        <w:ind w:left="173" w:right="10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Даланг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актер яванского театра кукол. В его задачу входит только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кукловождение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те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пр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оизносит находящийся рядом чтец.</w:t>
      </w:r>
    </w:p>
    <w:p w:rsidR="00DA498F" w:rsidRPr="009639A7" w:rsidRDefault="00DA498F" w:rsidP="00DA498F">
      <w:pPr>
        <w:shd w:val="clear" w:color="auto" w:fill="FFFFFF"/>
        <w:spacing w:before="53" w:after="0" w:line="245" w:lineRule="exact"/>
        <w:ind w:left="168" w:right="10" w:hanging="1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Декорации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латин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украшение) — художественное оформление действия на ширме или театральной сцены.</w:t>
      </w:r>
    </w:p>
    <w:p w:rsidR="00DA498F" w:rsidRPr="009639A7" w:rsidRDefault="00DA498F" w:rsidP="00DA498F">
      <w:pPr>
        <w:shd w:val="clear" w:color="auto" w:fill="FFFFFF"/>
        <w:spacing w:before="53" w:after="0" w:line="240" w:lineRule="exact"/>
        <w:ind w:left="168" w:right="14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Дубль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подменная кукла, копирующая своим внешним видом основную и заменяющая её в случае необходимости при решении особых сценических задач,</w:t>
      </w:r>
      <w:proofErr w:type="gramEnd"/>
    </w:p>
    <w:p w:rsidR="00DA498F" w:rsidRPr="009639A7" w:rsidRDefault="00DA498F" w:rsidP="00DA498F">
      <w:pPr>
        <w:shd w:val="clear" w:color="auto" w:fill="FFFFFF"/>
        <w:spacing w:before="53" w:after="0" w:line="245" w:lineRule="exact"/>
        <w:ind w:left="173" w:right="10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Задник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расписной или гладкий фон на заднем плане ширмы или сцены.</w:t>
      </w:r>
    </w:p>
    <w:p w:rsidR="00DA498F" w:rsidRPr="009639A7" w:rsidRDefault="00DA498F" w:rsidP="00DA498F">
      <w:pPr>
        <w:shd w:val="clear" w:color="auto" w:fill="FFFFFF"/>
        <w:spacing w:before="53" w:after="0" w:line="245" w:lineRule="exact"/>
        <w:ind w:left="173" w:right="14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Зеркало сцены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плоскость видимого зрителю игрового пространства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,. 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ограниченная в театре кукол ширмой, порталами и портальной аркой.</w:t>
      </w:r>
    </w:p>
    <w:p w:rsidR="00DA498F" w:rsidRPr="009639A7" w:rsidRDefault="00DA498F" w:rsidP="00DA498F">
      <w:pPr>
        <w:shd w:val="clear" w:color="auto" w:fill="FFFFFF"/>
        <w:spacing w:before="48" w:after="0" w:line="245" w:lineRule="exact"/>
        <w:ind w:left="173" w:right="5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Карагез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турец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«черный глаз») — герой турецкого теневого театра кукол. Славился своими шутками и неприязнью к «власть 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имущим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DA498F" w:rsidRPr="009639A7" w:rsidRDefault="00DA498F" w:rsidP="00DA498F">
      <w:pPr>
        <w:shd w:val="clear" w:color="auto" w:fill="FFFFFF"/>
        <w:spacing w:after="0" w:line="245" w:lineRule="exact"/>
        <w:ind w:left="166" w:right="22" w:hanging="1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Котурны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 театре кукол небольшие скамеечки, прикрепляемые к обуви, или специальные башмаки на толстой подошве. Они используются в том случае, когда рост актера-кукольника не позволяет ему держать куклу на уровне воображаемого пола ширмы Кулисы — вертикальные полосы ткани,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оорамляющие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сцену по бокам.</w:t>
      </w:r>
    </w:p>
    <w:p w:rsidR="00DA498F" w:rsidRPr="009639A7" w:rsidRDefault="00DA498F" w:rsidP="00DA498F">
      <w:pPr>
        <w:shd w:val="clear" w:color="auto" w:fill="FFFFFF"/>
        <w:spacing w:before="58" w:after="0" w:line="238" w:lineRule="exact"/>
        <w:ind w:left="166" w:right="22" w:hanging="1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Матей </w:t>
      </w:r>
      <w:proofErr w:type="spellStart"/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Копецкии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(1762-1847 гг.) — чешский народный кукольник, создатель знаменитого театра и его героя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Кашпарека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которого им написано более 60 пьес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могиле Матея Копецкого поставлен памятник из белого мрамора, на котором актер изображен со своей куклой. Сам знаменитый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Кашпарек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хранится в Национальном музее Праги.</w:t>
      </w:r>
    </w:p>
    <w:p w:rsidR="00DA498F" w:rsidRPr="009639A7" w:rsidRDefault="00DA498F" w:rsidP="00DA498F">
      <w:pPr>
        <w:shd w:val="clear" w:color="auto" w:fill="FFFFFF"/>
        <w:spacing w:before="65" w:after="0" w:line="238" w:lineRule="exact"/>
        <w:ind w:left="180" w:right="22" w:hanging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Марионетка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низовая кукла, управляемая с помощью нитей. Она требует особого устройства сцены и ваги.</w:t>
      </w:r>
    </w:p>
    <w:p w:rsidR="00DA498F" w:rsidRPr="009639A7" w:rsidRDefault="00DA498F" w:rsidP="00DA498F">
      <w:pPr>
        <w:shd w:val="clear" w:color="auto" w:fill="FFFFFF"/>
        <w:spacing w:before="58" w:after="0" w:line="238" w:lineRule="exact"/>
        <w:ind w:left="173" w:right="14" w:hanging="1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Мизансцена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определенное расположение декораций, предметов и действующих лиц на сцене в отдельные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моменты спектакля.</w:t>
      </w:r>
    </w:p>
    <w:p w:rsidR="00DA498F" w:rsidRPr="009639A7" w:rsidRDefault="00DA498F" w:rsidP="00DA498F">
      <w:pPr>
        <w:shd w:val="clear" w:color="auto" w:fill="FFFFFF"/>
        <w:spacing w:before="58" w:after="0" w:line="238" w:lineRule="exact"/>
        <w:ind w:left="173" w:right="14" w:hanging="1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Мимирующая</w:t>
      </w:r>
      <w:proofErr w:type="spellEnd"/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кукла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кукла из мягких материалов с подвижным выражением лица. Пальцы актера находятся непосредственно в голове куклы и управляют ее ртом, глазами и носом.</w:t>
      </w:r>
    </w:p>
    <w:p w:rsidR="00DA498F" w:rsidRPr="009639A7" w:rsidRDefault="00DA498F" w:rsidP="00DA498F">
      <w:pPr>
        <w:shd w:val="clear" w:color="auto" w:fill="FFFFFF"/>
        <w:spacing w:before="50"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Монолог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речь одного лица, мысли вслух.</w:t>
      </w:r>
    </w:p>
    <w:p w:rsidR="00DA498F" w:rsidRPr="009639A7" w:rsidRDefault="00DA498F" w:rsidP="00DA498F">
      <w:pPr>
        <w:shd w:val="clear" w:color="auto" w:fill="FFFFFF"/>
        <w:spacing w:before="43" w:after="0" w:line="245" w:lineRule="exact"/>
        <w:ind w:left="180" w:right="7" w:hanging="1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Образцов Сергей Владимирович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(1901-1992 гг.) — знаменитый кукольный актер и режиссер, создатель собственного оригинального театра кукол. Многие его спектакли стали хрестоматийными: «Каштанка» (по А. П. Чехову), сказки «По щучьему велению», «Волшебная лампа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Аладина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др. А спектакли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Б.Штока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«Божественная комедия», «Говорит и показывает ГЦТК...» и «Необыкновенный концерт» признаны мировой классикой.</w:t>
      </w:r>
    </w:p>
    <w:p w:rsidR="00DA498F" w:rsidRPr="009639A7" w:rsidRDefault="00DA498F" w:rsidP="00DA498F">
      <w:pPr>
        <w:shd w:val="clear" w:color="auto" w:fill="FFFFFF"/>
        <w:spacing w:before="65" w:after="0" w:line="238" w:lineRule="exact"/>
        <w:ind w:left="194" w:hanging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Олеарий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немецкий путешественник, посетивший Россию и оставивший «Подробное описание путешествия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голштинского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посольства в Московию и Персию...» (</w:t>
      </w:r>
      <w:smartTag w:uri="urn:schemas-microsoft-com:office:smarttags" w:element="metricconverter">
        <w:smartTagPr>
          <w:attr w:name="ProductID" w:val="1647 г"/>
        </w:smartTagPr>
        <w:r w:rsidRPr="009639A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1647 г</w:t>
        </w:r>
      </w:smartTag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.). С именем 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Олеария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связано первое документальное упоминание о кукольном представлении на Руси, а в самой книге есть рисунок, изображающий кукольника с Петрушкой, датированный 1636 годом.</w:t>
      </w:r>
    </w:p>
    <w:p w:rsidR="00DA498F" w:rsidRPr="009639A7" w:rsidRDefault="00DA498F" w:rsidP="00DA498F">
      <w:pPr>
        <w:shd w:val="clear" w:color="auto" w:fill="FFFFFF"/>
        <w:spacing w:before="53" w:after="0" w:line="245" w:lineRule="exact"/>
        <w:ind w:left="163" w:right="29" w:hanging="1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Падуга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горизонтальная часть декоративного оформления сцены. Представляет собой полоску ткани, подвешенную на штанге или тросе.</w:t>
      </w:r>
    </w:p>
    <w:p w:rsidR="00DA498F" w:rsidRPr="009639A7" w:rsidRDefault="00DA498F" w:rsidP="00DA498F">
      <w:pPr>
        <w:shd w:val="clear" w:color="auto" w:fill="FFFFFF"/>
        <w:spacing w:before="48" w:after="0" w:line="240" w:lineRule="exact"/>
        <w:ind w:left="163" w:right="29" w:hanging="1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Пантомима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выразительные движения телом, передача чувств и мыслей лицом и всем телом.</w:t>
      </w:r>
    </w:p>
    <w:p w:rsidR="00DA498F" w:rsidRPr="009639A7" w:rsidRDefault="00DA498F" w:rsidP="00DA498F">
      <w:pPr>
        <w:shd w:val="clear" w:color="auto" w:fill="FFFFFF"/>
        <w:spacing w:before="67" w:after="0" w:line="240" w:lineRule="exact"/>
        <w:ind w:left="173" w:right="19" w:hanging="1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Панч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популярный герой английского театра кукол, снискавший славу хулигана и драчуна. Панчу неизменно сопутствует жена Джуди. Их представления —образец английского юмора и злой социальной сатиры — пользовались в Англии огромным успехом и сохранились до сих пор.</w:t>
      </w:r>
    </w:p>
    <w:p w:rsidR="00DA498F" w:rsidRPr="009639A7" w:rsidRDefault="00DA498F" w:rsidP="00DA498F">
      <w:pPr>
        <w:shd w:val="clear" w:color="auto" w:fill="FFFFFF"/>
        <w:spacing w:before="58" w:after="0" w:line="240" w:lineRule="exact"/>
        <w:ind w:left="178" w:right="10" w:hanging="1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Папье-маше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наиболее распространенный способ изготовления кукольных голов, представляющий собой оклеивание бумагой по глиняному слепку снаружи или гипсовой форме изнутри.</w:t>
      </w:r>
    </w:p>
    <w:p w:rsidR="00DA498F" w:rsidRPr="009639A7" w:rsidRDefault="00DA498F" w:rsidP="00DA498F">
      <w:pPr>
        <w:shd w:val="clear" w:color="auto" w:fill="FFFFFF"/>
        <w:spacing w:before="53"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Парик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накладные волосы.</w:t>
      </w:r>
    </w:p>
    <w:p w:rsidR="00DA498F" w:rsidRPr="009639A7" w:rsidRDefault="00DA498F" w:rsidP="00DA498F">
      <w:pPr>
        <w:shd w:val="clear" w:color="auto" w:fill="FFFFFF"/>
        <w:spacing w:before="38"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Партер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места для зрителей ниже уровня сцены.</w:t>
      </w:r>
    </w:p>
    <w:p w:rsidR="00DA498F" w:rsidRPr="009639A7" w:rsidRDefault="00DA498F" w:rsidP="00DA498F">
      <w:pPr>
        <w:shd w:val="clear" w:color="auto" w:fill="FFFFFF"/>
        <w:spacing w:before="48" w:after="0" w:line="245" w:lineRule="exact"/>
        <w:ind w:left="182" w:right="10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Патронка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картонная трубочка, которая вклеивается в шею и руки перчаточной куклы. Она позволяет «подогнать» руку и голову персонажа к размерам пальцев актера.</w:t>
      </w:r>
    </w:p>
    <w:p w:rsidR="00DA498F" w:rsidRPr="009639A7" w:rsidRDefault="00DA498F" w:rsidP="00DA498F">
      <w:pPr>
        <w:shd w:val="clear" w:color="auto" w:fill="FFFFFF"/>
        <w:spacing w:before="48" w:after="0" w:line="245" w:lineRule="exact"/>
        <w:ind w:left="187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Передник ширмы (или фартук)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матерчатая занавеска, закрывающая конструкцию ширмы со стороны зрителя. В отличие от обтяжки, которая прикрепляется к рамке ширмы наглухо, передник просто подвешивается. Применяется при различных устройствах разборных ширм.</w:t>
      </w:r>
    </w:p>
    <w:p w:rsidR="00DA498F" w:rsidRPr="009639A7" w:rsidRDefault="00DA498F" w:rsidP="00DA498F">
      <w:pPr>
        <w:shd w:val="clear" w:color="auto" w:fill="FFFFFF"/>
        <w:spacing w:before="53" w:after="0" w:line="240" w:lineRule="exact"/>
        <w:ind w:left="192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Перчаточная кукла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кукла, которая имеет вид трехпалой перчатки для управления головой и руками куклы.</w:t>
      </w:r>
    </w:p>
    <w:p w:rsidR="00DA498F" w:rsidRPr="009639A7" w:rsidRDefault="00DA498F" w:rsidP="00DA498F">
      <w:pPr>
        <w:shd w:val="clear" w:color="auto" w:fill="FFFFFF"/>
        <w:spacing w:before="53" w:after="0" w:line="245" w:lineRule="exact"/>
        <w:ind w:left="192" w:right="5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Петрушка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любимый герой скоморохов, удалой смельчак и задира, в любой ситуации сохранявший чувство юмора и оптимизм. Как внешний вид куклы (длинный нос, колпачок с кисточкой), так и сценки, которые он разыгрывал, почти не подвергались изменениям на протяжении столетий. В кукольных представления: вместе с Петрушкой принимали участие различные персонажи: цыган, лекарь, квартальный, капрал и др. Любопытно, что некоторые эпизоды в представлениях Петрушки перекликаются с кукольными представлениями других стран.</w:t>
      </w:r>
    </w:p>
    <w:p w:rsidR="00DA498F" w:rsidRPr="009639A7" w:rsidRDefault="00DA498F" w:rsidP="00DA498F">
      <w:pPr>
        <w:shd w:val="clear" w:color="auto" w:fill="FFFFFF"/>
        <w:spacing w:before="53" w:after="0" w:line="245" w:lineRule="exact"/>
        <w:ind w:left="173" w:right="24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Пищик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специальное приспособление, которым пользовались актеры-петрушечники.</w:t>
      </w:r>
    </w:p>
    <w:p w:rsidR="00DA498F" w:rsidRPr="009639A7" w:rsidRDefault="00DA498F" w:rsidP="00DA498F">
      <w:pPr>
        <w:shd w:val="clear" w:color="auto" w:fill="FFFFFF"/>
        <w:spacing w:before="53" w:after="0" w:line="240" w:lineRule="exact"/>
        <w:ind w:left="173" w:right="14" w:hanging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Полишинель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герой французского театра кукол середины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века, пришедший из Италии. По своему характеру Полишинель весельчак и немного циник.</w:t>
      </w:r>
    </w:p>
    <w:p w:rsidR="00DA498F" w:rsidRPr="009639A7" w:rsidRDefault="00DA498F" w:rsidP="00DA498F">
      <w:pPr>
        <w:shd w:val="clear" w:color="auto" w:fill="FFFFFF"/>
        <w:spacing w:before="62" w:after="0" w:line="240" w:lineRule="exact"/>
        <w:ind w:left="178" w:hanging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Пониженный план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окно или прорезь на основной ширме, находящиеся ниже основной грядки. Используется для показа контрастных сцен с «живым» актером или сюрпризных моментов.</w:t>
      </w:r>
    </w:p>
    <w:p w:rsidR="00DA498F" w:rsidRPr="009639A7" w:rsidRDefault="00DA498F" w:rsidP="00DA498F">
      <w:pPr>
        <w:shd w:val="clear" w:color="auto" w:fill="FFFFFF"/>
        <w:spacing w:before="58" w:after="0" w:line="240" w:lineRule="exact"/>
        <w:ind w:left="178" w:right="10" w:hanging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Портал (портальная арка)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плоскость, ограничивающая в виде рамки «зеркало» сцены с боков и сверху.</w:t>
      </w:r>
    </w:p>
    <w:p w:rsidR="00DA498F" w:rsidRPr="009639A7" w:rsidRDefault="00DA498F" w:rsidP="00DA498F">
      <w:pPr>
        <w:shd w:val="clear" w:color="auto" w:fill="FFFFFF"/>
        <w:spacing w:before="58" w:after="0" w:line="245" w:lineRule="exact"/>
        <w:ind w:left="178" w:right="5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Пульчинелла 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популярный комический герой неаполитанской комедии «</w:t>
      </w:r>
      <w:proofErr w:type="spellStart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дель</w:t>
      </w:r>
      <w:proofErr w:type="spellEnd"/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арте». Наиболее приметная черта — черная маска.</w:t>
      </w:r>
    </w:p>
    <w:p w:rsidR="00DA498F" w:rsidRPr="009639A7" w:rsidRDefault="00DA498F" w:rsidP="00DA498F">
      <w:pPr>
        <w:shd w:val="clear" w:color="auto" w:fill="FFFFFF"/>
        <w:spacing w:before="48" w:after="0" w:line="245" w:lineRule="exact"/>
        <w:ind w:left="178" w:right="10" w:hanging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подлинные и бутафорские вещи и предметы, используемые по ходу действия спектакля.</w:t>
      </w:r>
    </w:p>
    <w:p w:rsidR="00DA498F" w:rsidRPr="009639A7" w:rsidRDefault="00DA498F" w:rsidP="00DA498F">
      <w:pPr>
        <w:shd w:val="clear" w:color="auto" w:fill="FFFFFF"/>
        <w:spacing w:before="48" w:after="0" w:line="245" w:lineRule="exact"/>
        <w:ind w:left="182" w:right="5" w:hanging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Ремарка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пояснение автора на страницах пьесы, которое определяет место и обстановку действия, указывает на поведение и настроение персонажа в тех или иных обстоятельствах спектакля.</w:t>
      </w:r>
    </w:p>
    <w:p w:rsidR="00DA498F" w:rsidRPr="009639A7" w:rsidRDefault="00DA498F" w:rsidP="00DA498F">
      <w:pPr>
        <w:shd w:val="clear" w:color="auto" w:fill="FFFFFF"/>
        <w:spacing w:before="53" w:after="0" w:line="245" w:lineRule="exact"/>
        <w:ind w:left="187" w:right="10" w:hanging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Репетиция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повторение, предваряющее показ спектакля.</w:t>
      </w:r>
    </w:p>
    <w:p w:rsidR="00DA498F" w:rsidRPr="009639A7" w:rsidRDefault="00DA498F" w:rsidP="00DA498F">
      <w:pPr>
        <w:shd w:val="clear" w:color="auto" w:fill="FFFFFF"/>
        <w:spacing w:before="48" w:after="0" w:line="240" w:lineRule="exact"/>
        <w:ind w:left="192" w:hanging="173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A498F" w:rsidRPr="009639A7" w:rsidSect="000D60D0">
          <w:pgSz w:w="11906" w:h="16838"/>
          <w:pgMar w:top="709" w:right="567" w:bottom="851" w:left="1134" w:header="709" w:footer="709" w:gutter="0"/>
          <w:pgNumType w:start="1"/>
          <w:cols w:space="708"/>
          <w:docGrid w:linePitch="360"/>
        </w:sectPr>
      </w:pPr>
      <w:r w:rsidRPr="009639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Репертуар</w:t>
      </w:r>
      <w:r w:rsidRPr="00963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пьесы, идущие в театре в определённый промежуток времени.</w:t>
      </w:r>
    </w:p>
    <w:p w:rsidR="00DA498F" w:rsidRDefault="00DA498F" w:rsidP="00DA498F"/>
    <w:p w:rsidR="00DA498F" w:rsidRDefault="00DA498F" w:rsidP="00DA498F"/>
    <w:p w:rsidR="002A1C38" w:rsidRDefault="00DE344F"/>
    <w:sectPr w:rsidR="002A1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44F" w:rsidRDefault="00DE344F">
      <w:pPr>
        <w:spacing w:after="0" w:line="240" w:lineRule="auto"/>
      </w:pPr>
      <w:r>
        <w:separator/>
      </w:r>
    </w:p>
  </w:endnote>
  <w:endnote w:type="continuationSeparator" w:id="0">
    <w:p w:rsidR="00DE344F" w:rsidRDefault="00DE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0D0" w:rsidRDefault="00DA498F" w:rsidP="000D60D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0D60D0" w:rsidRDefault="00DE344F" w:rsidP="000D60D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0D0" w:rsidRDefault="00DE344F" w:rsidP="000D60D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44F" w:rsidRDefault="00DE344F">
      <w:pPr>
        <w:spacing w:after="0" w:line="240" w:lineRule="auto"/>
      </w:pPr>
      <w:r>
        <w:separator/>
      </w:r>
    </w:p>
  </w:footnote>
  <w:footnote w:type="continuationSeparator" w:id="0">
    <w:p w:rsidR="00DE344F" w:rsidRDefault="00DE3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A6C37"/>
    <w:multiLevelType w:val="singleLevel"/>
    <w:tmpl w:val="651C5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">
    <w:nsid w:val="32E06863"/>
    <w:multiLevelType w:val="hybridMultilevel"/>
    <w:tmpl w:val="EEF497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F0E1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87386E"/>
    <w:multiLevelType w:val="singleLevel"/>
    <w:tmpl w:val="651C5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3">
    <w:nsid w:val="38F720C0"/>
    <w:multiLevelType w:val="singleLevel"/>
    <w:tmpl w:val="651C5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4">
    <w:nsid w:val="4C5D5C39"/>
    <w:multiLevelType w:val="hybridMultilevel"/>
    <w:tmpl w:val="96AE38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3848DC"/>
    <w:multiLevelType w:val="hybridMultilevel"/>
    <w:tmpl w:val="C394B9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F049C8"/>
    <w:multiLevelType w:val="singleLevel"/>
    <w:tmpl w:val="651C5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F91"/>
    <w:rsid w:val="00102F91"/>
    <w:rsid w:val="00146FBC"/>
    <w:rsid w:val="002D0620"/>
    <w:rsid w:val="00372337"/>
    <w:rsid w:val="0051701A"/>
    <w:rsid w:val="00611378"/>
    <w:rsid w:val="008045C8"/>
    <w:rsid w:val="00AE4178"/>
    <w:rsid w:val="00CC351E"/>
    <w:rsid w:val="00DA498F"/>
    <w:rsid w:val="00DE344F"/>
    <w:rsid w:val="00F2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8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A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A498F"/>
  </w:style>
  <w:style w:type="character" w:styleId="a5">
    <w:name w:val="page number"/>
    <w:basedOn w:val="a0"/>
    <w:rsid w:val="00DA498F"/>
  </w:style>
  <w:style w:type="paragraph" w:styleId="a6">
    <w:name w:val="Balloon Text"/>
    <w:basedOn w:val="a"/>
    <w:link w:val="a7"/>
    <w:uiPriority w:val="99"/>
    <w:semiHidden/>
    <w:unhideWhenUsed/>
    <w:rsid w:val="0080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45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8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A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A498F"/>
  </w:style>
  <w:style w:type="character" w:styleId="a5">
    <w:name w:val="page number"/>
    <w:basedOn w:val="a0"/>
    <w:rsid w:val="00DA498F"/>
  </w:style>
  <w:style w:type="paragraph" w:styleId="a6">
    <w:name w:val="Balloon Text"/>
    <w:basedOn w:val="a"/>
    <w:link w:val="a7"/>
    <w:uiPriority w:val="99"/>
    <w:semiHidden/>
    <w:unhideWhenUsed/>
    <w:rsid w:val="0080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45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3225</Words>
  <Characters>18386</Characters>
  <Application>Microsoft Office Word</Application>
  <DocSecurity>0</DocSecurity>
  <Lines>153</Lines>
  <Paragraphs>43</Paragraphs>
  <ScaleCrop>false</ScaleCrop>
  <Company/>
  <LinksUpToDate>false</LinksUpToDate>
  <CharactersWithSpaces>21568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2023-09-27T07:59:00Z</dcterms:created>
  <dcterms:modified xsi:type="dcterms:W3CDTF">2024-10-18T08:00:00Z</dcterms:modified>
</cp:coreProperties>
</file>